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A0" w:rsidRPr="00660760" w:rsidRDefault="004A03A0" w:rsidP="008B5C5F">
      <w:pPr>
        <w:ind w:left="720" w:right="720"/>
        <w:jc w:val="both"/>
        <w:rPr>
          <w:rFonts w:ascii="PMingLiU" w:eastAsia="PMingLiU" w:hAnsi="PMingLiU" w:cs="Narkisim"/>
          <w:b/>
          <w:sz w:val="68"/>
          <w:szCs w:val="68"/>
          <w:lang w:bidi="he-IL"/>
        </w:rPr>
      </w:pPr>
      <w:r w:rsidRPr="00660760">
        <w:rPr>
          <w:rFonts w:ascii="PMingLiU" w:eastAsia="PMingLiU" w:hAnsi="PMingLiU" w:cs="Narkisim"/>
          <w:b/>
          <w:sz w:val="68"/>
          <w:szCs w:val="68"/>
          <w:lang w:bidi="he-IL"/>
        </w:rPr>
        <w:t>201</w:t>
      </w:r>
      <w:r>
        <w:rPr>
          <w:rFonts w:ascii="PMingLiU" w:eastAsia="PMingLiU" w:hAnsi="PMingLiU" w:cs="Narkisim"/>
          <w:b/>
          <w:sz w:val="68"/>
          <w:szCs w:val="68"/>
          <w:lang w:bidi="he-IL"/>
        </w:rPr>
        <w:t>4</w:t>
      </w:r>
      <w:r w:rsidRPr="00660760">
        <w:rPr>
          <w:rFonts w:ascii="PMingLiU" w:eastAsia="PMingLiU" w:hAnsi="PMingLiU" w:cs="Narkisim"/>
          <w:b/>
          <w:sz w:val="68"/>
          <w:szCs w:val="68"/>
          <w:lang w:bidi="he-IL"/>
        </w:rPr>
        <w:t xml:space="preserve"> Disability History Essay Contest</w:t>
      </w:r>
    </w:p>
    <w:p w:rsidR="004A03A0" w:rsidRDefault="004A03A0" w:rsidP="009C3B95">
      <w:pPr>
        <w:ind w:left="720" w:right="720"/>
        <w:jc w:val="both"/>
      </w:pPr>
      <w:r>
        <w:t xml:space="preserve">   </w:t>
      </w:r>
      <w:r w:rsidR="006E4D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pt;height:27.65pt;visibility:visible">
            <v:imagedata r:id="rId4" o:title=""/>
          </v:shape>
        </w:pict>
      </w:r>
      <w:r w:rsidR="006E4DB8">
        <w:rPr>
          <w:noProof/>
        </w:rPr>
        <w:pict>
          <v:shape id="Picture 2" o:spid="_x0000_i1026" type="#_x0000_t75" style="width:26.6pt;height:34.45pt;visibility:visible">
            <v:imagedata r:id="rId5" o:title=""/>
          </v:shape>
        </w:pict>
      </w:r>
      <w:r w:rsidR="006E4DB8">
        <w:rPr>
          <w:noProof/>
        </w:rPr>
        <w:pict>
          <v:shape id="Picture 6" o:spid="_x0000_i1027" type="#_x0000_t75" style="width:24pt;height:27.65pt;visibility:visible">
            <v:imagedata r:id="rId6" o:title=""/>
          </v:shape>
        </w:pict>
      </w:r>
      <w:r w:rsidR="006E4DB8">
        <w:rPr>
          <w:noProof/>
        </w:rPr>
        <w:pict>
          <v:shape id="Picture 5" o:spid="_x0000_i1028" type="#_x0000_t75" style="width:27.65pt;height:27.65pt;visibility:visible">
            <v:imagedata r:id="rId7" o:title=""/>
          </v:shape>
        </w:pict>
      </w:r>
      <w:r w:rsidR="006E4DB8">
        <w:rPr>
          <w:noProof/>
        </w:rPr>
        <w:pict>
          <v:shape id="Picture 7" o:spid="_x0000_i1029" type="#_x0000_t75" style="width:21.9pt;height:36.5pt;visibility:visible">
            <v:imagedata r:id="rId8" o:title=""/>
          </v:shape>
        </w:pict>
      </w:r>
      <w:r w:rsidR="006E4DB8">
        <w:rPr>
          <w:noProof/>
        </w:rPr>
        <w:pict>
          <v:shape id="Picture 8" o:spid="_x0000_i1030" type="#_x0000_t75" style="width:8.85pt;height:36.5pt;visibility:visible">
            <v:imagedata r:id="rId9" o:title=""/>
          </v:shape>
        </w:pict>
      </w:r>
      <w:r w:rsidR="006E4DB8">
        <w:rPr>
          <w:noProof/>
        </w:rPr>
        <w:pict>
          <v:shape id="Picture 14" o:spid="_x0000_i1031" type="#_x0000_t75" style="width:26.6pt;height:36.5pt;visibility:visible">
            <v:imagedata r:id="rId10" o:title=""/>
          </v:shape>
        </w:pict>
      </w:r>
      <w:r w:rsidR="006E4DB8">
        <w:rPr>
          <w:noProof/>
        </w:rPr>
        <w:pict>
          <v:shape id="Picture 16" o:spid="_x0000_i1032" type="#_x0000_t75" style="width:54.25pt;height:34.45pt;visibility:visible">
            <v:imagedata r:id="rId11" o:title=""/>
          </v:shape>
        </w:pict>
      </w:r>
      <w:r w:rsidR="006E4DB8">
        <w:rPr>
          <w:noProof/>
        </w:rPr>
        <w:pict>
          <v:shape id="Picture 10" o:spid="_x0000_i1033" type="#_x0000_t75" style="width:36.5pt;height:27.65pt;visibility:visible">
            <v:imagedata r:id="rId12" o:title=""/>
          </v:shape>
        </w:pict>
      </w:r>
      <w:r w:rsidR="006E4DB8">
        <w:rPr>
          <w:noProof/>
        </w:rPr>
        <w:pict>
          <v:shape id="Picture 18" o:spid="_x0000_i1034" type="#_x0000_t75" style="width:34.45pt;height:36.5pt;visibility:visible">
            <v:imagedata r:id="rId13" o:title=""/>
          </v:shape>
        </w:pict>
      </w:r>
      <w:r w:rsidR="006E4DB8">
        <w:rPr>
          <w:noProof/>
        </w:rPr>
        <w:pict>
          <v:shape id="Picture 21" o:spid="_x0000_i1035" type="#_x0000_t75" style="width:26.6pt;height:34.45pt;visibility:visible">
            <v:imagedata r:id="rId14" o:title=""/>
          </v:shape>
        </w:pict>
      </w:r>
      <w:r w:rsidR="006E4DB8">
        <w:rPr>
          <w:noProof/>
        </w:rPr>
        <w:pict>
          <v:shape id="Picture 9" o:spid="_x0000_i1036" type="#_x0000_t75" style="width:24pt;height:27.65pt;visibility:visible">
            <v:imagedata r:id="rId15" o:title=""/>
          </v:shape>
        </w:pict>
      </w:r>
      <w:r w:rsidR="006E4DB8">
        <w:rPr>
          <w:noProof/>
        </w:rPr>
        <w:pict>
          <v:shape id="Picture 12" o:spid="_x0000_i1037" type="#_x0000_t75" style="width:21.9pt;height:36.5pt;visibility:visible">
            <v:imagedata r:id="rId16" o:title=""/>
          </v:shape>
        </w:pict>
      </w:r>
      <w:r w:rsidR="006E4DB8">
        <w:rPr>
          <w:noProof/>
        </w:rPr>
        <w:pict>
          <v:shape id="Picture 22" o:spid="_x0000_i1038" type="#_x0000_t75" style="width:21.9pt;height:26.6pt;visibility:visible">
            <v:imagedata r:id="rId17" o:title=""/>
          </v:shape>
        </w:pict>
      </w:r>
      <w:r w:rsidR="006E4DB8">
        <w:rPr>
          <w:noProof/>
        </w:rPr>
        <w:pict>
          <v:shape id="Picture 23" o:spid="_x0000_i1039" type="#_x0000_t75" style="width:34.45pt;height:34.45pt;visibility:visible">
            <v:imagedata r:id="rId18" o:title=""/>
          </v:shape>
        </w:pict>
      </w:r>
      <w:r w:rsidR="006E4DB8">
        <w:rPr>
          <w:noProof/>
        </w:rPr>
        <w:pict>
          <v:shape id="_x0000_i1040" type="#_x0000_t75" style="width:54.25pt;height:34.45pt;visibility:visible">
            <v:imagedata r:id="rId11" o:title=""/>
          </v:shape>
        </w:pict>
      </w:r>
      <w:r w:rsidR="006E4DB8">
        <w:rPr>
          <w:noProof/>
        </w:rPr>
        <w:pict>
          <v:shape id="_x0000_i1041" type="#_x0000_t75" style="width:8.85pt;height:36.5pt;visibility:visible">
            <v:imagedata r:id="rId9" o:title=""/>
          </v:shape>
        </w:pict>
      </w:r>
    </w:p>
    <w:p w:rsidR="004A03A0" w:rsidRDefault="004A03A0" w:rsidP="008B5C5F">
      <w:pPr>
        <w:ind w:left="1080" w:right="1080"/>
      </w:pPr>
    </w:p>
    <w:p w:rsidR="004A03A0" w:rsidRDefault="004A03A0" w:rsidP="001A76BB">
      <w:pPr>
        <w:ind w:left="-1080"/>
      </w:pPr>
    </w:p>
    <w:p w:rsidR="004A03A0" w:rsidRDefault="004A03A0" w:rsidP="00A537E1">
      <w:pPr>
        <w:ind w:left="1080" w:right="1080"/>
      </w:pPr>
      <w:r>
        <w:t>Dear West Virginia High School Seniors:</w:t>
      </w:r>
    </w:p>
    <w:p w:rsidR="004A03A0" w:rsidRDefault="004A03A0" w:rsidP="00A537E1">
      <w:pPr>
        <w:ind w:left="1080" w:right="1080"/>
      </w:pPr>
    </w:p>
    <w:p w:rsidR="004A03A0" w:rsidRDefault="004A03A0" w:rsidP="00A537E1">
      <w:pPr>
        <w:ind w:left="1080" w:right="1080"/>
      </w:pPr>
      <w:r>
        <w:t>The Disability History Contest Committee is proud to announce the 2014 Disability History Essay Contest in West Virginia.  This contest is designed to provide you an opportunity to showcase your writing skills, share what you have learned about the Disability Rights Movement, use your ability to form and express opinions, and perhaps to earn some money to help you into your future!</w:t>
      </w:r>
    </w:p>
    <w:p w:rsidR="004A03A0" w:rsidRDefault="004A03A0" w:rsidP="00A537E1">
      <w:pPr>
        <w:ind w:left="1080" w:right="1080"/>
      </w:pPr>
    </w:p>
    <w:p w:rsidR="004A03A0" w:rsidRDefault="004A03A0" w:rsidP="00A537E1">
      <w:pPr>
        <w:ind w:left="1080" w:right="1080"/>
      </w:pPr>
      <w:r>
        <w:t xml:space="preserve">This contest is a </w:t>
      </w:r>
      <w:r w:rsidRPr="002229FB">
        <w:t>collaborative</w:t>
      </w:r>
      <w:r>
        <w:t xml:space="preserve"> effort of the West Virginia Division of Rehabilitation Services, the Statewide Independent Living Council and the State Rehabilitation Council, with cooperation from the West Virginia Department of Education and the West Virginia Department of Education and the Arts.</w:t>
      </w:r>
    </w:p>
    <w:p w:rsidR="004A03A0" w:rsidRDefault="004A03A0" w:rsidP="00A537E1">
      <w:pPr>
        <w:ind w:left="1080" w:right="1080"/>
      </w:pPr>
    </w:p>
    <w:p w:rsidR="004A03A0" w:rsidRDefault="004A03A0" w:rsidP="00A537E1">
      <w:pPr>
        <w:ind w:left="1080" w:right="1080"/>
      </w:pPr>
      <w:r>
        <w:t xml:space="preserve">All high school seniors are invited to submit an entry.  Contest rules are located on the bottom of the included entry form.  </w:t>
      </w:r>
      <w:r w:rsidRPr="006567B7">
        <w:rPr>
          <w:b/>
        </w:rPr>
        <w:t>All entries must include the completed entry form and must comply with all contest rules.</w:t>
      </w:r>
      <w:r>
        <w:t xml:space="preserve">  The essay topic is:  </w:t>
      </w:r>
    </w:p>
    <w:p w:rsidR="004A03A0" w:rsidRPr="00821969" w:rsidRDefault="004A03A0" w:rsidP="009B0BB7">
      <w:pPr>
        <w:spacing w:before="120"/>
        <w:ind w:left="1080" w:right="1080"/>
        <w:jc w:val="center"/>
        <w:rPr>
          <w:i/>
        </w:rPr>
      </w:pPr>
      <w:r>
        <w:rPr>
          <w:i/>
        </w:rPr>
        <w:t>“Discuss the opportunities for people with disabilities that have evolved from the Disability Rights Movement.</w:t>
      </w:r>
      <w:r w:rsidRPr="00821969">
        <w:rPr>
          <w:i/>
        </w:rPr>
        <w:t>”</w:t>
      </w:r>
    </w:p>
    <w:p w:rsidR="004A03A0" w:rsidRPr="009B0BB7" w:rsidRDefault="004A03A0" w:rsidP="00A537E1">
      <w:pPr>
        <w:ind w:left="1080" w:right="1080"/>
        <w:rPr>
          <w:sz w:val="18"/>
          <w:szCs w:val="18"/>
        </w:rPr>
      </w:pPr>
    </w:p>
    <w:p w:rsidR="004A03A0" w:rsidRDefault="004A03A0" w:rsidP="00A537E1">
      <w:pPr>
        <w:ind w:left="1080" w:right="1080"/>
      </w:pPr>
      <w:r>
        <w:t>The top award will be presented to the state winner, and awards may be presented to first-place and second-place entries from six Districts of our state.  The awards are as follows:</w:t>
      </w:r>
    </w:p>
    <w:p w:rsidR="004A03A0" w:rsidRPr="009B0BB7" w:rsidRDefault="004A03A0" w:rsidP="00A537E1">
      <w:pPr>
        <w:ind w:left="1080" w:right="1080"/>
        <w:rPr>
          <w:sz w:val="18"/>
          <w:szCs w:val="18"/>
        </w:rPr>
      </w:pPr>
    </w:p>
    <w:p w:rsidR="004A03A0" w:rsidRDefault="004A03A0" w:rsidP="00E478ED">
      <w:pPr>
        <w:tabs>
          <w:tab w:val="left" w:leader="dot" w:pos="5760"/>
        </w:tabs>
        <w:ind w:left="2880" w:right="1080"/>
      </w:pPr>
      <w:r>
        <w:t>State Winner</w:t>
      </w:r>
      <w:r>
        <w:tab/>
      </w:r>
      <w:r>
        <w:tab/>
        <w:t>$2,000</w:t>
      </w:r>
    </w:p>
    <w:p w:rsidR="004A03A0" w:rsidRDefault="004A03A0" w:rsidP="00E478ED">
      <w:pPr>
        <w:tabs>
          <w:tab w:val="left" w:leader="dot" w:pos="5760"/>
        </w:tabs>
        <w:ind w:left="2880" w:right="1080"/>
      </w:pPr>
      <w:r>
        <w:t>District First Place (6)</w:t>
      </w:r>
      <w:r>
        <w:tab/>
      </w:r>
      <w:r>
        <w:tab/>
        <w:t>$1,000</w:t>
      </w:r>
    </w:p>
    <w:p w:rsidR="004A03A0" w:rsidRDefault="004A03A0" w:rsidP="00E478ED">
      <w:pPr>
        <w:tabs>
          <w:tab w:val="left" w:leader="dot" w:pos="5760"/>
        </w:tabs>
        <w:ind w:left="2880" w:right="1080"/>
      </w:pPr>
      <w:r>
        <w:t>District Second Place (6)</w:t>
      </w:r>
      <w:r>
        <w:tab/>
      </w:r>
      <w:r>
        <w:tab/>
        <w:t>$500</w:t>
      </w:r>
    </w:p>
    <w:p w:rsidR="004A03A0" w:rsidRDefault="004A03A0" w:rsidP="00A537E1">
      <w:pPr>
        <w:ind w:left="1080" w:right="1080"/>
      </w:pPr>
    </w:p>
    <w:p w:rsidR="004A03A0" w:rsidRDefault="004A03A0" w:rsidP="00A537E1">
      <w:pPr>
        <w:ind w:left="1080" w:right="1080"/>
      </w:pPr>
      <w:r>
        <w:t>Funding for all awards is provided through a generous grant from the West Virginia Division of Rehabilitation Services.</w:t>
      </w:r>
    </w:p>
    <w:p w:rsidR="004A03A0" w:rsidRDefault="004A03A0" w:rsidP="00A537E1">
      <w:pPr>
        <w:ind w:left="1080" w:right="1080"/>
      </w:pPr>
    </w:p>
    <w:p w:rsidR="004A03A0" w:rsidRDefault="004A03A0" w:rsidP="00A537E1">
      <w:pPr>
        <w:ind w:left="1080" w:right="1080"/>
      </w:pPr>
      <w:r>
        <w:t>All entries must be postmarked, faxed, or emailed by October 31, 2014 and be submitted to:</w:t>
      </w:r>
    </w:p>
    <w:p w:rsidR="004A03A0" w:rsidRDefault="004A03A0" w:rsidP="009B0BB7">
      <w:pPr>
        <w:ind w:left="2040" w:right="1080"/>
      </w:pPr>
      <w:r>
        <w:t>WV Statewide Independent Living Council</w:t>
      </w:r>
    </w:p>
    <w:p w:rsidR="004A03A0" w:rsidRPr="00B02AD2" w:rsidRDefault="004A03A0" w:rsidP="009B0BB7">
      <w:pPr>
        <w:ind w:left="2040" w:right="1080"/>
      </w:pPr>
      <w:r w:rsidRPr="00B02AD2">
        <w:t>PO Box 625</w:t>
      </w:r>
      <w:r w:rsidRPr="00B02AD2">
        <w:tab/>
      </w:r>
      <w:r w:rsidRPr="00B02AD2">
        <w:tab/>
      </w:r>
      <w:r w:rsidRPr="00B02AD2">
        <w:tab/>
      </w:r>
      <w:r w:rsidRPr="00B02AD2">
        <w:tab/>
      </w:r>
    </w:p>
    <w:p w:rsidR="004A03A0" w:rsidRDefault="004A03A0" w:rsidP="009B0BB7">
      <w:pPr>
        <w:ind w:left="2040" w:right="1080"/>
      </w:pPr>
      <w:r>
        <w:t>Institute, WV 25112-0625</w:t>
      </w:r>
      <w:r>
        <w:tab/>
      </w:r>
      <w:r>
        <w:tab/>
      </w:r>
      <w:r w:rsidRPr="009B0BB7">
        <w:rPr>
          <w:lang w:val="fr-FR"/>
        </w:rPr>
        <w:t>E-mail:  kathi.young@wvsilc.org</w:t>
      </w:r>
    </w:p>
    <w:p w:rsidR="004A03A0" w:rsidRDefault="004A03A0" w:rsidP="009B0BB7">
      <w:pPr>
        <w:ind w:left="2040" w:right="1080"/>
      </w:pPr>
      <w:r>
        <w:t>ATTN:  Essay Contest</w:t>
      </w:r>
      <w:r>
        <w:tab/>
      </w:r>
      <w:r>
        <w:tab/>
        <w:t>Fax:  304-766-4721</w:t>
      </w:r>
    </w:p>
    <w:p w:rsidR="004A03A0" w:rsidRDefault="004A03A0" w:rsidP="00FD5CDF">
      <w:pPr>
        <w:ind w:left="720" w:right="720"/>
      </w:pPr>
    </w:p>
    <w:p w:rsidR="004A03A0" w:rsidRDefault="006E4DB8" w:rsidP="004A62DA">
      <w:pPr>
        <w:ind w:left="720" w:right="720"/>
      </w:pPr>
      <w:r>
        <w:rPr>
          <w:noProof/>
        </w:rPr>
        <w:pict>
          <v:shape id="Picture 2" o:spid="_x0000_s1026" type="#_x0000_t75" alt="SRC_logo_WVMAP_300" style="position:absolute;left:0;text-align:left;margin-left:410.9pt;margin-top:7pt;width:131.45pt;height:77.65pt;z-index:1;visibility:visible;mso-wrap-distance-left:2.88pt;mso-wrap-distance-top:2.88pt;mso-wrap-distance-right:2.88pt;mso-wrap-distance-bottom:2.88pt" insetpen="t">
            <v:imagedata r:id="rId19" o:title=""/>
          </v:shape>
        </w:pict>
      </w:r>
      <w:r>
        <w:rPr>
          <w:noProof/>
        </w:rPr>
        <w:pict>
          <v:shape id="_x0000_s1027" type="#_x0000_t75" alt="DRS_Circle_1921_red.gif" style="position:absolute;left:0;text-align:left;margin-left:36pt;margin-top:0;width:89.2pt;height:90.25pt;z-index:-1;visibility:visible">
            <v:imagedata r:id="rId20" o:title=""/>
          </v:shape>
        </w:pict>
      </w:r>
      <w:r>
        <w:rPr>
          <w:noProof/>
        </w:rPr>
        <w:pict>
          <v:shape id="Picture 3" o:spid="_x0000_s1028" type="#_x0000_t75" style="position:absolute;left:0;text-align:left;margin-left:131.35pt;margin-top:2.6pt;width:266.85pt;height:82.05pt;z-index:2;visibility:visible">
            <v:imagedata r:id="rId21" o:title=""/>
          </v:shape>
        </w:pict>
      </w:r>
    </w:p>
    <w:sectPr w:rsidR="004A03A0" w:rsidSect="001A76BB">
      <w:pgSz w:w="12240" w:h="15840"/>
      <w:pgMar w:top="72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62C"/>
    <w:rsid w:val="00062A6A"/>
    <w:rsid w:val="00083554"/>
    <w:rsid w:val="00083A5E"/>
    <w:rsid w:val="000856A5"/>
    <w:rsid w:val="000A25F8"/>
    <w:rsid w:val="00127225"/>
    <w:rsid w:val="00180E82"/>
    <w:rsid w:val="001A0CEE"/>
    <w:rsid w:val="001A76BB"/>
    <w:rsid w:val="002229FB"/>
    <w:rsid w:val="002D6A4C"/>
    <w:rsid w:val="004533E2"/>
    <w:rsid w:val="004539DE"/>
    <w:rsid w:val="0046462C"/>
    <w:rsid w:val="00483325"/>
    <w:rsid w:val="004A03A0"/>
    <w:rsid w:val="004A62DA"/>
    <w:rsid w:val="004F31E6"/>
    <w:rsid w:val="006534E6"/>
    <w:rsid w:val="006567B7"/>
    <w:rsid w:val="00660760"/>
    <w:rsid w:val="006E4DB8"/>
    <w:rsid w:val="006F34EA"/>
    <w:rsid w:val="007260A0"/>
    <w:rsid w:val="00777ADF"/>
    <w:rsid w:val="00821969"/>
    <w:rsid w:val="00873D6B"/>
    <w:rsid w:val="008B5C5F"/>
    <w:rsid w:val="009202AE"/>
    <w:rsid w:val="00956D5D"/>
    <w:rsid w:val="009626A8"/>
    <w:rsid w:val="009B0BB7"/>
    <w:rsid w:val="009B71A0"/>
    <w:rsid w:val="009C3B95"/>
    <w:rsid w:val="009C7CDE"/>
    <w:rsid w:val="009D178E"/>
    <w:rsid w:val="00A07A28"/>
    <w:rsid w:val="00A136BC"/>
    <w:rsid w:val="00A537E1"/>
    <w:rsid w:val="00AA7603"/>
    <w:rsid w:val="00B02AD2"/>
    <w:rsid w:val="00B318B7"/>
    <w:rsid w:val="00C138B7"/>
    <w:rsid w:val="00C52620"/>
    <w:rsid w:val="00C644CE"/>
    <w:rsid w:val="00D6156E"/>
    <w:rsid w:val="00DA25C0"/>
    <w:rsid w:val="00DA5104"/>
    <w:rsid w:val="00DD49EF"/>
    <w:rsid w:val="00E478ED"/>
    <w:rsid w:val="00E57065"/>
    <w:rsid w:val="00F772C0"/>
    <w:rsid w:val="00FC76DD"/>
    <w:rsid w:val="00FD5CDF"/>
    <w:rsid w:val="00FE69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6"/>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46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theme" Target="theme/theme1.xml"/><Relationship Id="rId10" Type="http://schemas.openxmlformats.org/officeDocument/2006/relationships/image" Target="media/image7.wmf"/><Relationship Id="rId19" Type="http://schemas.openxmlformats.org/officeDocument/2006/relationships/image" Target="media/image16.jpeg"/><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Company>West Virginia Office of Technology</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Disability History Essay Contest</dc:title>
  <dc:subject/>
  <dc:creator>Valued Acer Customer</dc:creator>
  <cp:keywords/>
  <dc:description/>
  <cp:lastModifiedBy>RESA</cp:lastModifiedBy>
  <cp:revision>2</cp:revision>
  <cp:lastPrinted>2014-09-17T17:45:00Z</cp:lastPrinted>
  <dcterms:created xsi:type="dcterms:W3CDTF">2014-09-29T19:00:00Z</dcterms:created>
  <dcterms:modified xsi:type="dcterms:W3CDTF">2014-09-29T19:00:00Z</dcterms:modified>
</cp:coreProperties>
</file>