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EA" w:rsidRDefault="009210EA" w:rsidP="009210EA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F2D"/>
          <w:sz w:val="32"/>
          <w:szCs w:val="32"/>
        </w:rPr>
      </w:pPr>
      <w:r w:rsidRPr="009210EA">
        <w:rPr>
          <w:rFonts w:ascii="Times New Roman" w:eastAsia="Times New Roman" w:hAnsi="Times New Roman" w:cs="Times New Roman"/>
          <w:b/>
          <w:bCs/>
          <w:color w:val="1B1F2D"/>
          <w:sz w:val="32"/>
          <w:szCs w:val="32"/>
        </w:rPr>
        <w:t>James Monroe High School</w:t>
      </w:r>
    </w:p>
    <w:p w:rsidR="00FA0D83" w:rsidRPr="00FA0D83" w:rsidRDefault="00FA0D83" w:rsidP="009210EA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F2D"/>
          <w:sz w:val="32"/>
          <w:szCs w:val="32"/>
        </w:rPr>
      </w:pPr>
      <w:r w:rsidRPr="00FA0D83">
        <w:rPr>
          <w:rFonts w:ascii="Times New Roman" w:eastAsia="Times New Roman" w:hAnsi="Times New Roman" w:cs="Times New Roman"/>
          <w:b/>
          <w:bCs/>
          <w:color w:val="1B1F2D"/>
          <w:sz w:val="32"/>
          <w:szCs w:val="32"/>
        </w:rPr>
        <w:t>Unders</w:t>
      </w:r>
      <w:r w:rsidRPr="009210EA">
        <w:rPr>
          <w:rFonts w:ascii="Times New Roman" w:eastAsia="Times New Roman" w:hAnsi="Times New Roman" w:cs="Times New Roman"/>
          <w:b/>
          <w:bCs/>
          <w:color w:val="1B1F2D"/>
          <w:sz w:val="32"/>
          <w:szCs w:val="32"/>
        </w:rPr>
        <w:t>tanding Dual Enrollment &amp; Online College Class Offerings</w:t>
      </w:r>
    </w:p>
    <w:p w:rsidR="00FA0D83" w:rsidRPr="00FA0D83" w:rsidRDefault="00FA0D83" w:rsidP="00FA0D83">
      <w:pPr>
        <w:shd w:val="clear" w:color="auto" w:fill="FFFFFF"/>
        <w:spacing w:after="225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1B1F2D"/>
          <w:sz w:val="28"/>
          <w:szCs w:val="28"/>
        </w:rPr>
      </w:pPr>
      <w:r w:rsidRPr="00FA0D83">
        <w:rPr>
          <w:rFonts w:ascii="Arial" w:eastAsia="Times New Roman" w:hAnsi="Arial" w:cs="Arial"/>
          <w:b/>
          <w:bCs/>
          <w:color w:val="1B1F2D"/>
          <w:sz w:val="28"/>
          <w:szCs w:val="28"/>
        </w:rPr>
        <w:t>What is Dual Enrollment?</w:t>
      </w:r>
    </w:p>
    <w:p w:rsidR="00FA0D83" w:rsidRPr="009210EA" w:rsidRDefault="00FA0D83" w:rsidP="009210EA">
      <w:pPr>
        <w:pStyle w:val="ListParagraph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Unique opportunity for high school juniors and seniors (exceptional freshmen and sophomores may be considered) to jump-start their collegiate and professional careers by earning college credit while they are still in high school.</w:t>
      </w:r>
    </w:p>
    <w:p w:rsidR="00FA0D83" w:rsidRPr="003309A7" w:rsidRDefault="00FA0D83" w:rsidP="009210EA">
      <w:pPr>
        <w:pStyle w:val="ListParagraph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0EA">
        <w:rPr>
          <w:rFonts w:ascii="Arial" w:eastAsia="Times New Roman" w:hAnsi="Arial" w:cs="Arial"/>
          <w:color w:val="1B1F2D"/>
        </w:rPr>
        <w:t>Dual enrollment credit earned in academic co</w:t>
      </w:r>
      <w:r w:rsidR="00E15602" w:rsidRPr="009210EA">
        <w:rPr>
          <w:rFonts w:ascii="Arial" w:eastAsia="Times New Roman" w:hAnsi="Arial" w:cs="Arial"/>
          <w:color w:val="1B1F2D"/>
        </w:rPr>
        <w:t>urses will transfer to</w:t>
      </w:r>
      <w:r w:rsidRPr="009210EA">
        <w:rPr>
          <w:rFonts w:ascii="Arial" w:eastAsia="Times New Roman" w:hAnsi="Arial" w:cs="Arial"/>
          <w:color w:val="1B1F2D"/>
        </w:rPr>
        <w:t> </w:t>
      </w:r>
      <w:hyperlink r:id="rId5" w:tgtFrame="_blank" w:history="1">
        <w:r w:rsidRPr="003309A7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most 4-year</w:t>
        </w:r>
        <w:r w:rsidR="00E15602" w:rsidRPr="003309A7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West</w:t>
        </w:r>
        <w:r w:rsidRPr="003309A7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Virginia colleges and universities</w:t>
        </w:r>
      </w:hyperlink>
      <w:r w:rsidR="00E15602" w:rsidRPr="003309A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Please check out the individual college and/or university </w:t>
      </w:r>
      <w:r w:rsidR="0085272B" w:rsidRPr="003309A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dual enrollment/ early online college class information on their websites.  Most WV colleges and universities have online college transfer equivalency calculators to help students &amp; parents compare offerings.</w:t>
      </w:r>
    </w:p>
    <w:p w:rsidR="00FA0D83" w:rsidRPr="009210EA" w:rsidRDefault="009210EA" w:rsidP="009210EA">
      <w:pPr>
        <w:pStyle w:val="ListParagraph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>
        <w:rPr>
          <w:rFonts w:ascii="Arial" w:eastAsia="Times New Roman" w:hAnsi="Arial" w:cs="Arial"/>
          <w:color w:val="1B1F2D"/>
        </w:rPr>
        <w:t>D</w:t>
      </w:r>
      <w:r w:rsidR="00FA0D83" w:rsidRPr="009210EA">
        <w:rPr>
          <w:rFonts w:ascii="Arial" w:eastAsia="Times New Roman" w:hAnsi="Arial" w:cs="Arial"/>
          <w:color w:val="1B1F2D"/>
        </w:rPr>
        <w:t xml:space="preserve">ual enrollment classes are held at a student’s home </w:t>
      </w:r>
      <w:r w:rsidRPr="009210EA">
        <w:rPr>
          <w:rFonts w:ascii="Arial" w:eastAsia="Times New Roman" w:hAnsi="Arial" w:cs="Arial"/>
          <w:color w:val="1B1F2D"/>
        </w:rPr>
        <w:t>high school.</w:t>
      </w:r>
    </w:p>
    <w:p w:rsidR="00FA0D83" w:rsidRPr="009210EA" w:rsidRDefault="00FA0D83" w:rsidP="009210EA">
      <w:pPr>
        <w:pStyle w:val="ListParagraph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S</w:t>
      </w:r>
      <w:r w:rsidR="0085272B" w:rsidRPr="009210EA">
        <w:rPr>
          <w:rFonts w:ascii="Arial" w:eastAsia="Times New Roman" w:hAnsi="Arial" w:cs="Arial"/>
          <w:color w:val="1B1F2D"/>
        </w:rPr>
        <w:t>tudents may enroll</w:t>
      </w:r>
      <w:r w:rsidRPr="009210EA">
        <w:rPr>
          <w:rFonts w:ascii="Arial" w:eastAsia="Times New Roman" w:hAnsi="Arial" w:cs="Arial"/>
          <w:color w:val="1B1F2D"/>
        </w:rPr>
        <w:t xml:space="preserve"> in courses that are available online through the college, during hours that work with their schedule.</w:t>
      </w:r>
      <w:r w:rsidR="0085272B" w:rsidRPr="009210EA">
        <w:rPr>
          <w:rFonts w:ascii="Arial" w:eastAsia="Times New Roman" w:hAnsi="Arial" w:cs="Arial"/>
          <w:color w:val="1B1F2D"/>
        </w:rPr>
        <w:t xml:space="preserve">  </w:t>
      </w:r>
    </w:p>
    <w:p w:rsidR="00FA0D83" w:rsidRPr="00FA0D83" w:rsidRDefault="00FA0D83" w:rsidP="00FA0D83">
      <w:pPr>
        <w:shd w:val="clear" w:color="auto" w:fill="FFFFFF"/>
        <w:spacing w:after="225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1B1F2D"/>
          <w:sz w:val="28"/>
          <w:szCs w:val="28"/>
        </w:rPr>
      </w:pPr>
      <w:r w:rsidRPr="00FA0D83">
        <w:rPr>
          <w:rFonts w:ascii="Arial" w:eastAsia="Times New Roman" w:hAnsi="Arial" w:cs="Arial"/>
          <w:b/>
          <w:bCs/>
          <w:color w:val="1B1F2D"/>
          <w:sz w:val="28"/>
          <w:szCs w:val="28"/>
        </w:rPr>
        <w:t>What are the Advantages of Dual Enrollment</w:t>
      </w:r>
      <w:r w:rsidR="00C93AE9" w:rsidRPr="009210EA">
        <w:rPr>
          <w:rFonts w:ascii="Arial" w:eastAsia="Times New Roman" w:hAnsi="Arial" w:cs="Arial"/>
          <w:b/>
          <w:bCs/>
          <w:color w:val="1B1F2D"/>
          <w:sz w:val="28"/>
          <w:szCs w:val="28"/>
        </w:rPr>
        <w:t xml:space="preserve"> &amp; Early Enrollment</w:t>
      </w:r>
      <w:r w:rsidRPr="00FA0D83">
        <w:rPr>
          <w:rFonts w:ascii="Arial" w:eastAsia="Times New Roman" w:hAnsi="Arial" w:cs="Arial"/>
          <w:b/>
          <w:bCs/>
          <w:color w:val="1B1F2D"/>
          <w:sz w:val="28"/>
          <w:szCs w:val="28"/>
        </w:rPr>
        <w:t>?</w:t>
      </w:r>
    </w:p>
    <w:p w:rsidR="00FA0D83" w:rsidRPr="009210EA" w:rsidRDefault="00FA0D83" w:rsidP="009210EA">
      <w:pPr>
        <w:pStyle w:val="ListParagraph"/>
        <w:numPr>
          <w:ilvl w:val="0"/>
          <w:numId w:val="6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Helps students and their families save a considerable amount of money, making access to a college degree more affordable.</w:t>
      </w:r>
    </w:p>
    <w:p w:rsidR="00FA0D83" w:rsidRPr="009210EA" w:rsidRDefault="00FA0D83" w:rsidP="009210EA">
      <w:pPr>
        <w:pStyle w:val="ListParagraph"/>
        <w:numPr>
          <w:ilvl w:val="0"/>
          <w:numId w:val="6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Provides valuable experience towards possible career fields of interest.</w:t>
      </w:r>
    </w:p>
    <w:p w:rsidR="00FA0D83" w:rsidRPr="009210EA" w:rsidRDefault="00FA0D83" w:rsidP="009210EA">
      <w:pPr>
        <w:pStyle w:val="ListParagraph"/>
        <w:numPr>
          <w:ilvl w:val="0"/>
          <w:numId w:val="6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Uses qualified instructors and a rigorous curriculum to prepare students for college or a career.</w:t>
      </w:r>
    </w:p>
    <w:p w:rsidR="00FA0D83" w:rsidRPr="009210EA" w:rsidRDefault="00FA0D83" w:rsidP="009210EA">
      <w:pPr>
        <w:pStyle w:val="ListParagraph"/>
        <w:numPr>
          <w:ilvl w:val="0"/>
          <w:numId w:val="6"/>
        </w:numPr>
        <w:spacing w:after="0" w:line="360" w:lineRule="atLeast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Provides the knowledge and skills necessary to be competitive in today’s workforce.</w:t>
      </w:r>
    </w:p>
    <w:p w:rsidR="009210EA" w:rsidRPr="009210EA" w:rsidRDefault="00FA0D83" w:rsidP="009210EA">
      <w:pPr>
        <w:shd w:val="clear" w:color="auto" w:fill="FFFFFF"/>
        <w:spacing w:after="225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1B1F2D"/>
          <w:sz w:val="28"/>
          <w:szCs w:val="28"/>
        </w:rPr>
      </w:pPr>
      <w:r w:rsidRPr="009210EA">
        <w:rPr>
          <w:rFonts w:ascii="Arial" w:eastAsia="Times New Roman" w:hAnsi="Arial" w:cs="Arial"/>
          <w:b/>
          <w:bCs/>
          <w:color w:val="1B1F2D"/>
          <w:sz w:val="28"/>
          <w:szCs w:val="28"/>
        </w:rPr>
        <w:t>What are the Risks of Taking Dual Enrollment</w:t>
      </w:r>
      <w:r w:rsidR="0085272B" w:rsidRPr="009210EA">
        <w:rPr>
          <w:rFonts w:ascii="Arial" w:eastAsia="Times New Roman" w:hAnsi="Arial" w:cs="Arial"/>
          <w:b/>
          <w:bCs/>
          <w:color w:val="1B1F2D"/>
          <w:sz w:val="28"/>
          <w:szCs w:val="28"/>
        </w:rPr>
        <w:t xml:space="preserve"> or Online College Course</w:t>
      </w:r>
      <w:r w:rsidR="009210EA" w:rsidRPr="009210EA">
        <w:rPr>
          <w:rFonts w:ascii="Arial" w:eastAsia="Times New Roman" w:hAnsi="Arial" w:cs="Arial"/>
          <w:b/>
          <w:bCs/>
          <w:color w:val="1B1F2D"/>
          <w:sz w:val="28"/>
          <w:szCs w:val="28"/>
        </w:rPr>
        <w:t>(s)</w:t>
      </w:r>
      <w:r w:rsidRPr="009210EA">
        <w:rPr>
          <w:rFonts w:ascii="Arial" w:eastAsia="Times New Roman" w:hAnsi="Arial" w:cs="Arial"/>
          <w:b/>
          <w:bCs/>
          <w:color w:val="1B1F2D"/>
          <w:sz w:val="28"/>
          <w:szCs w:val="28"/>
        </w:rPr>
        <w:t>?</w:t>
      </w:r>
    </w:p>
    <w:p w:rsidR="009210EA" w:rsidRPr="009210EA" w:rsidRDefault="00FA0D83" w:rsidP="009210EA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Content of dual enrollment</w:t>
      </w:r>
      <w:r w:rsidR="0085272B" w:rsidRPr="009210EA">
        <w:rPr>
          <w:rFonts w:ascii="Arial" w:eastAsia="Times New Roman" w:hAnsi="Arial" w:cs="Arial"/>
          <w:color w:val="1B1F2D"/>
        </w:rPr>
        <w:t xml:space="preserve"> &amp; online college courses are</w:t>
      </w:r>
      <w:r w:rsidRPr="009210EA">
        <w:rPr>
          <w:rFonts w:ascii="Arial" w:eastAsia="Times New Roman" w:hAnsi="Arial" w:cs="Arial"/>
          <w:color w:val="1B1F2D"/>
        </w:rPr>
        <w:t xml:space="preserve"> academically rigorous and will not be altered to accommodate high school students.</w:t>
      </w:r>
      <w:r w:rsidR="009210EA" w:rsidRPr="009210EA">
        <w:rPr>
          <w:rFonts w:ascii="Arial" w:eastAsia="Times New Roman" w:hAnsi="Arial" w:cs="Arial"/>
          <w:b/>
          <w:bCs/>
          <w:color w:val="1B1F2D"/>
        </w:rPr>
        <w:t xml:space="preserve"> </w:t>
      </w:r>
    </w:p>
    <w:p w:rsidR="00FA0D83" w:rsidRPr="009210EA" w:rsidRDefault="00FA0D83" w:rsidP="009210EA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>A low or failing grade in a dual enrollment course will negatively impact both your high school and college GPA.</w:t>
      </w:r>
      <w:r w:rsidR="0085272B" w:rsidRPr="009210EA">
        <w:rPr>
          <w:rFonts w:ascii="Arial" w:eastAsia="Times New Roman" w:hAnsi="Arial" w:cs="Arial"/>
          <w:color w:val="1B1F2D"/>
        </w:rPr>
        <w:t xml:space="preserve"> A low or failing grade in an online college course will negatively impact your college transcript.  For many scholarships, your college GPA must remain above a certain GPA, </w:t>
      </w:r>
      <w:r w:rsidR="00D4396C" w:rsidRPr="009210EA">
        <w:rPr>
          <w:rFonts w:ascii="Arial" w:eastAsia="Times New Roman" w:hAnsi="Arial" w:cs="Arial"/>
          <w:color w:val="1B1F2D"/>
        </w:rPr>
        <w:t xml:space="preserve"> </w:t>
      </w:r>
    </w:p>
    <w:p w:rsidR="00FA0D83" w:rsidRPr="009210EA" w:rsidRDefault="00FA0D83" w:rsidP="009210EA">
      <w:pPr>
        <w:pStyle w:val="ListParagraph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B1F2D"/>
        </w:rPr>
      </w:pPr>
      <w:r w:rsidRPr="009210EA">
        <w:rPr>
          <w:rFonts w:ascii="Arial" w:eastAsia="Times New Roman" w:hAnsi="Arial" w:cs="Arial"/>
          <w:color w:val="1B1F2D"/>
        </w:rPr>
        <w:t xml:space="preserve">Low or failing grades in dual enrollment </w:t>
      </w:r>
      <w:r w:rsidR="00C93AE9" w:rsidRPr="009210EA">
        <w:rPr>
          <w:rFonts w:ascii="Arial" w:eastAsia="Times New Roman" w:hAnsi="Arial" w:cs="Arial"/>
          <w:color w:val="1B1F2D"/>
        </w:rPr>
        <w:t xml:space="preserve">&amp; early enrollment </w:t>
      </w:r>
      <w:r w:rsidRPr="009210EA">
        <w:rPr>
          <w:rFonts w:ascii="Arial" w:eastAsia="Times New Roman" w:hAnsi="Arial" w:cs="Arial"/>
          <w:color w:val="1B1F2D"/>
        </w:rPr>
        <w:t>classes become a part of your permanent high school and college transcripts.</w:t>
      </w:r>
    </w:p>
    <w:p w:rsidR="00766847" w:rsidRPr="003309A7" w:rsidRDefault="00FA0D83" w:rsidP="009210EA">
      <w:pPr>
        <w:pStyle w:val="ListParagraph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10EA">
        <w:rPr>
          <w:rFonts w:ascii="Arial" w:eastAsia="Times New Roman" w:hAnsi="Arial" w:cs="Arial"/>
          <w:color w:val="1B1F2D"/>
        </w:rPr>
        <w:t>A low or failing grade in a dual enrollment course</w:t>
      </w:r>
      <w:r w:rsidR="00C93AE9" w:rsidRPr="009210EA">
        <w:rPr>
          <w:rFonts w:ascii="Arial" w:eastAsia="Times New Roman" w:hAnsi="Arial" w:cs="Arial"/>
          <w:color w:val="1B1F2D"/>
        </w:rPr>
        <w:t xml:space="preserve"> &amp; early enrollment classes</w:t>
      </w:r>
      <w:r w:rsidRPr="009210EA">
        <w:rPr>
          <w:rFonts w:ascii="Arial" w:eastAsia="Times New Roman" w:hAnsi="Arial" w:cs="Arial"/>
          <w:color w:val="1B1F2D"/>
        </w:rPr>
        <w:t xml:space="preserve"> could negatively impact your ability to obtain </w:t>
      </w:r>
      <w:r w:rsidRPr="003309A7">
        <w:rPr>
          <w:rFonts w:ascii="Arial" w:eastAsia="Times New Roman" w:hAnsi="Arial" w:cs="Arial"/>
          <w:bCs/>
          <w:bdr w:val="none" w:sz="0" w:space="0" w:color="auto" w:frame="1"/>
        </w:rPr>
        <w:t>future financial aid for college</w:t>
      </w:r>
      <w:r w:rsidRPr="003309A7">
        <w:rPr>
          <w:rFonts w:ascii="Arial" w:eastAsia="Times New Roman" w:hAnsi="Arial" w:cs="Arial"/>
          <w:sz w:val="24"/>
          <w:szCs w:val="24"/>
        </w:rPr>
        <w:t>.</w:t>
      </w:r>
    </w:p>
    <w:p w:rsid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309A7" w:rsidRPr="003309A7" w:rsidRDefault="003309A7" w:rsidP="003309A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B1F2D"/>
          <w:sz w:val="18"/>
          <w:szCs w:val="18"/>
        </w:rPr>
      </w:pPr>
      <w:r w:rsidRPr="003309A7">
        <w:rPr>
          <w:rFonts w:ascii="Arial" w:eastAsia="Times New Roman" w:hAnsi="Arial" w:cs="Arial"/>
          <w:sz w:val="18"/>
          <w:szCs w:val="18"/>
        </w:rPr>
        <w:t>*Adapted from DSLCC Dual Enrollment Information Page:  http://www.dslcc.edu/academics/dual-enrollment/</w:t>
      </w:r>
    </w:p>
    <w:sectPr w:rsidR="003309A7" w:rsidRPr="003309A7" w:rsidSect="00921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110"/>
    <w:multiLevelType w:val="multilevel"/>
    <w:tmpl w:val="C44E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80739"/>
    <w:multiLevelType w:val="multilevel"/>
    <w:tmpl w:val="86C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383E"/>
    <w:multiLevelType w:val="hybridMultilevel"/>
    <w:tmpl w:val="E562A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1278D"/>
    <w:multiLevelType w:val="hybridMultilevel"/>
    <w:tmpl w:val="16E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20D"/>
    <w:multiLevelType w:val="hybridMultilevel"/>
    <w:tmpl w:val="F0C0A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74DAE"/>
    <w:multiLevelType w:val="multilevel"/>
    <w:tmpl w:val="8EB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83"/>
    <w:rsid w:val="003309A7"/>
    <w:rsid w:val="00766847"/>
    <w:rsid w:val="0085272B"/>
    <w:rsid w:val="009210EA"/>
    <w:rsid w:val="00C93AE9"/>
    <w:rsid w:val="00D4396C"/>
    <w:rsid w:val="00E15602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CA110-5482-4571-9D70-3078602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ev.edu/students/transfer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Dransfield</dc:creator>
  <cp:keywords/>
  <dc:description/>
  <cp:lastModifiedBy>Tracy Dransfield</cp:lastModifiedBy>
  <cp:revision>3</cp:revision>
  <dcterms:created xsi:type="dcterms:W3CDTF">2017-03-09T12:43:00Z</dcterms:created>
  <dcterms:modified xsi:type="dcterms:W3CDTF">2017-03-09T20:45:00Z</dcterms:modified>
</cp:coreProperties>
</file>